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BE8E7" w14:textId="541E1431" w:rsidR="005B1C15" w:rsidRDefault="00253494" w:rsidP="005B1C15">
      <w:pPr>
        <w:jc w:val="center"/>
        <w:rPr>
          <w:rFonts w:ascii="Arial" w:hAnsi="Arial" w:cs="Arial"/>
          <w:b/>
          <w:bCs/>
          <w:lang w:val="es-MX"/>
        </w:rPr>
      </w:pPr>
      <w:r>
        <w:rPr>
          <w:rFonts w:ascii="Arial" w:hAnsi="Arial" w:cs="Arial"/>
          <w:b/>
          <w:bCs/>
          <w:lang w:val="es-MX"/>
        </w:rPr>
        <w:t>MÁS VIVIENDA DIGNA EN CANCÚN GRACIAS A COORDINACIÓN DE TRES ÓRDENES DE GOBIERNO</w:t>
      </w:r>
    </w:p>
    <w:p w14:paraId="7FBC04E4" w14:textId="737537D5" w:rsidR="00052134" w:rsidRPr="00BB1D8E" w:rsidRDefault="00CC1392" w:rsidP="00052134">
      <w:pPr>
        <w:jc w:val="both"/>
        <w:rPr>
          <w:rFonts w:ascii="Arial" w:hAnsi="Arial" w:cs="Arial"/>
          <w:lang w:val="es-MX"/>
        </w:rPr>
      </w:pPr>
      <w:r w:rsidRPr="00CC1392">
        <w:rPr>
          <w:rFonts w:ascii="Arial" w:hAnsi="Arial" w:cs="Arial"/>
          <w:lang w:val="es-MX"/>
        </w:rPr>
        <w:t xml:space="preserve"> </w:t>
      </w:r>
    </w:p>
    <w:p w14:paraId="0D3ABA72" w14:textId="1687DAF9" w:rsidR="00253494" w:rsidRDefault="00585DD9" w:rsidP="00253494">
      <w:pPr>
        <w:pStyle w:val="Prrafodelista"/>
        <w:numPr>
          <w:ilvl w:val="0"/>
          <w:numId w:val="14"/>
        </w:numPr>
        <w:jc w:val="both"/>
        <w:rPr>
          <w:rFonts w:ascii="Arial" w:hAnsi="Arial" w:cs="Arial"/>
          <w:lang w:val="es-MX"/>
        </w:rPr>
      </w:pPr>
      <w:r>
        <w:rPr>
          <w:rFonts w:ascii="Arial" w:hAnsi="Arial" w:cs="Arial"/>
          <w:lang w:val="es-MX"/>
        </w:rPr>
        <w:t>Con los</w:t>
      </w:r>
      <w:r w:rsidR="005F1076" w:rsidRPr="005F1076">
        <w:rPr>
          <w:rFonts w:ascii="Arial" w:hAnsi="Arial" w:cs="Arial"/>
          <w:lang w:val="es-MX"/>
        </w:rPr>
        <w:t xml:space="preserve"> convenios con el Gobierno del Estado y </w:t>
      </w:r>
      <w:r w:rsidR="005F1076">
        <w:rPr>
          <w:rFonts w:ascii="Arial" w:hAnsi="Arial" w:cs="Arial"/>
          <w:lang w:val="es-MX"/>
        </w:rPr>
        <w:t>el Ayuntamiento de Benito Juárez</w:t>
      </w:r>
      <w:r>
        <w:rPr>
          <w:rFonts w:ascii="Arial" w:hAnsi="Arial" w:cs="Arial"/>
          <w:lang w:val="es-MX"/>
        </w:rPr>
        <w:t xml:space="preserve"> para subsidios de trámites</w:t>
      </w:r>
      <w:r w:rsidR="005F1076">
        <w:rPr>
          <w:rFonts w:ascii="Arial" w:hAnsi="Arial" w:cs="Arial"/>
          <w:lang w:val="es-MX"/>
        </w:rPr>
        <w:t>, se han disminuido los costos de los nuevos hogares del Programa de Vivienda del Bienestar</w:t>
      </w:r>
    </w:p>
    <w:p w14:paraId="639EF718" w14:textId="77777777" w:rsidR="00585DD9" w:rsidRPr="005F1076" w:rsidRDefault="00585DD9" w:rsidP="00585DD9">
      <w:pPr>
        <w:pStyle w:val="Prrafodelista"/>
        <w:jc w:val="both"/>
        <w:rPr>
          <w:rFonts w:ascii="Arial" w:hAnsi="Arial" w:cs="Arial"/>
          <w:lang w:val="es-MX"/>
        </w:rPr>
      </w:pPr>
    </w:p>
    <w:p w14:paraId="72DC4E0A" w14:textId="4F5D68A3" w:rsidR="005F1076" w:rsidRPr="00585DD9" w:rsidRDefault="00585DD9" w:rsidP="00253494">
      <w:pPr>
        <w:pStyle w:val="Prrafodelista"/>
        <w:numPr>
          <w:ilvl w:val="0"/>
          <w:numId w:val="14"/>
        </w:numPr>
        <w:jc w:val="both"/>
        <w:rPr>
          <w:rFonts w:ascii="Arial" w:hAnsi="Arial" w:cs="Arial"/>
          <w:lang w:val="es-MX"/>
        </w:rPr>
      </w:pPr>
      <w:r w:rsidRPr="00585DD9">
        <w:rPr>
          <w:rFonts w:ascii="Arial" w:hAnsi="Arial" w:cs="Arial"/>
          <w:lang w:val="es-MX"/>
        </w:rPr>
        <w:t xml:space="preserve">1 millón 800 mil </w:t>
      </w:r>
      <w:r>
        <w:rPr>
          <w:rFonts w:ascii="Arial" w:hAnsi="Arial" w:cs="Arial"/>
          <w:lang w:val="es-MX"/>
        </w:rPr>
        <w:t>casas</w:t>
      </w:r>
      <w:r w:rsidRPr="00585DD9">
        <w:rPr>
          <w:rFonts w:ascii="Arial" w:hAnsi="Arial" w:cs="Arial"/>
          <w:lang w:val="es-MX"/>
        </w:rPr>
        <w:t xml:space="preserve"> en todo el sexenio y 76 mil 200 para Quintana Roo son las metas </w:t>
      </w:r>
    </w:p>
    <w:p w14:paraId="41564A6B" w14:textId="77777777" w:rsidR="00585DD9" w:rsidRPr="00585DD9" w:rsidRDefault="00585DD9" w:rsidP="00585DD9">
      <w:pPr>
        <w:jc w:val="both"/>
        <w:rPr>
          <w:rFonts w:ascii="Arial" w:hAnsi="Arial" w:cs="Arial"/>
          <w:b/>
          <w:bCs/>
          <w:lang w:val="es-MX"/>
        </w:rPr>
      </w:pPr>
    </w:p>
    <w:p w14:paraId="3D3331D3" w14:textId="77777777" w:rsidR="00534A6E" w:rsidRPr="00534A6E" w:rsidRDefault="00CC1392" w:rsidP="00534A6E">
      <w:pPr>
        <w:jc w:val="both"/>
        <w:rPr>
          <w:rFonts w:ascii="Arial" w:hAnsi="Arial" w:cs="Arial"/>
          <w:lang w:val="es-MX"/>
        </w:rPr>
      </w:pPr>
      <w:r w:rsidRPr="00EB0836">
        <w:rPr>
          <w:rFonts w:ascii="Arial" w:hAnsi="Arial" w:cs="Arial"/>
          <w:b/>
          <w:bCs/>
          <w:lang w:val="es-MX"/>
        </w:rPr>
        <w:t>Cancún, Q. R., a 1</w:t>
      </w:r>
      <w:r w:rsidR="005B1C15">
        <w:rPr>
          <w:rFonts w:ascii="Arial" w:hAnsi="Arial" w:cs="Arial"/>
          <w:b/>
          <w:bCs/>
          <w:lang w:val="es-MX"/>
        </w:rPr>
        <w:t>8</w:t>
      </w:r>
      <w:r w:rsidRPr="00EB0836">
        <w:rPr>
          <w:rFonts w:ascii="Arial" w:hAnsi="Arial" w:cs="Arial"/>
          <w:b/>
          <w:bCs/>
          <w:lang w:val="es-MX"/>
        </w:rPr>
        <w:t xml:space="preserve"> de ju</w:t>
      </w:r>
      <w:r w:rsidR="00FD4B0F">
        <w:rPr>
          <w:rFonts w:ascii="Arial" w:hAnsi="Arial" w:cs="Arial"/>
          <w:b/>
          <w:bCs/>
          <w:lang w:val="es-MX"/>
        </w:rPr>
        <w:t>l</w:t>
      </w:r>
      <w:r w:rsidRPr="00EB0836">
        <w:rPr>
          <w:rFonts w:ascii="Arial" w:hAnsi="Arial" w:cs="Arial"/>
          <w:b/>
          <w:bCs/>
          <w:lang w:val="es-MX"/>
        </w:rPr>
        <w:t>io de 2026.-</w:t>
      </w:r>
      <w:r w:rsidRPr="00CC1392">
        <w:rPr>
          <w:rFonts w:ascii="Arial" w:hAnsi="Arial" w:cs="Arial"/>
          <w:lang w:val="es-MX"/>
        </w:rPr>
        <w:t xml:space="preserve"> </w:t>
      </w:r>
      <w:r w:rsidR="00534A6E" w:rsidRPr="00534A6E">
        <w:rPr>
          <w:rFonts w:ascii="Arial" w:hAnsi="Arial" w:cs="Arial"/>
          <w:lang w:val="es-MX"/>
        </w:rPr>
        <w:t>Autoridades del Ayuntamiento de Benito Juárez atestiguaron la entrega de llaves de 250 casas-habitación, 457 constancias de finiquito, además de documentos de cancelación de hipotecas y escrituras para beneficiarios de Cancún, de manos de la Presidenta de México, Claudia Sheinbaum Pardo a varios ciudadanos, al ser acciones que forman parte del Programa de Vivienda del Bienestar.</w:t>
      </w:r>
    </w:p>
    <w:p w14:paraId="700B3A79" w14:textId="77777777" w:rsidR="00534A6E" w:rsidRPr="00534A6E" w:rsidRDefault="00534A6E" w:rsidP="00534A6E">
      <w:pPr>
        <w:jc w:val="both"/>
        <w:rPr>
          <w:rFonts w:ascii="Arial" w:hAnsi="Arial" w:cs="Arial"/>
          <w:lang w:val="es-MX"/>
        </w:rPr>
      </w:pPr>
    </w:p>
    <w:p w14:paraId="79CF3774" w14:textId="77777777" w:rsidR="00534A6E" w:rsidRPr="00534A6E" w:rsidRDefault="00534A6E" w:rsidP="00534A6E">
      <w:pPr>
        <w:jc w:val="both"/>
        <w:rPr>
          <w:rFonts w:ascii="Arial" w:hAnsi="Arial" w:cs="Arial"/>
          <w:lang w:val="es-MX"/>
        </w:rPr>
      </w:pPr>
      <w:r w:rsidRPr="00534A6E">
        <w:rPr>
          <w:rFonts w:ascii="Arial" w:hAnsi="Arial" w:cs="Arial"/>
          <w:lang w:val="es-MX"/>
        </w:rPr>
        <w:t xml:space="preserve">Sheinbaum Pardo detalló que la meta inicial de la estrategia era consolidar 500 mil hogares en el país, sin embargo ahora se contemplan concluir un millón 800 mil en todo el sexenio, ya que en la Cuarta Transformación se busca la justicia social y los gobiernos en coordinación deben ser facilitadores de la felicidad para los ciudadanos al permitirles acceder a derechos básicos como: salud, educación y vivienda. </w:t>
      </w:r>
    </w:p>
    <w:p w14:paraId="1D8F54F4" w14:textId="77777777" w:rsidR="00534A6E" w:rsidRPr="00534A6E" w:rsidRDefault="00534A6E" w:rsidP="00534A6E">
      <w:pPr>
        <w:jc w:val="both"/>
        <w:rPr>
          <w:rFonts w:ascii="Arial" w:hAnsi="Arial" w:cs="Arial"/>
          <w:lang w:val="es-MX"/>
        </w:rPr>
      </w:pPr>
    </w:p>
    <w:p w14:paraId="1EBAD934" w14:textId="77777777" w:rsidR="00534A6E" w:rsidRPr="00534A6E" w:rsidRDefault="00534A6E" w:rsidP="00534A6E">
      <w:pPr>
        <w:jc w:val="both"/>
        <w:rPr>
          <w:rFonts w:ascii="Arial" w:hAnsi="Arial" w:cs="Arial"/>
          <w:lang w:val="es-MX"/>
        </w:rPr>
      </w:pPr>
      <w:r w:rsidRPr="00534A6E">
        <w:rPr>
          <w:rFonts w:ascii="Arial" w:hAnsi="Arial" w:cs="Arial"/>
          <w:lang w:val="es-MX"/>
        </w:rPr>
        <w:t xml:space="preserve">En el marco del evento en el Fraccionamiento Arcos Paraíso, en presencia de la Gobernadora Mara Lezama, el director general del Instituto del Fondo Nacional de la Vivienda para los Trabajadores (Infonavit), Octavio Romero Oropeza, agradeció a la Encargada de Despacho, Landy Guadalupe Canché Pantoja, por las facilidades otorgadas por el Ayuntamiento de Benito Juárez, como parte de los convenios establecidos con la autoridad estatal y municipal, para lograr disminuir los costos de los domicilios, por ejemplo exentando el pago de ciertos permisos, derechos y licencias. </w:t>
      </w:r>
    </w:p>
    <w:p w14:paraId="012B5B17" w14:textId="77777777" w:rsidR="00534A6E" w:rsidRPr="00534A6E" w:rsidRDefault="00534A6E" w:rsidP="00534A6E">
      <w:pPr>
        <w:jc w:val="both"/>
        <w:rPr>
          <w:rFonts w:ascii="Arial" w:hAnsi="Arial" w:cs="Arial"/>
          <w:lang w:val="es-MX"/>
        </w:rPr>
      </w:pPr>
    </w:p>
    <w:p w14:paraId="7752217F" w14:textId="77777777" w:rsidR="00534A6E" w:rsidRPr="00534A6E" w:rsidRDefault="00534A6E" w:rsidP="00534A6E">
      <w:pPr>
        <w:jc w:val="both"/>
        <w:rPr>
          <w:rFonts w:ascii="Arial" w:hAnsi="Arial" w:cs="Arial"/>
          <w:lang w:val="es-MX"/>
        </w:rPr>
      </w:pPr>
      <w:r w:rsidRPr="00534A6E">
        <w:rPr>
          <w:rFonts w:ascii="Arial" w:hAnsi="Arial" w:cs="Arial"/>
          <w:lang w:val="es-MX"/>
        </w:rPr>
        <w:t xml:space="preserve">Explicó que también se eliminaron los 30 requisitos que existían anteriormente para sacar una casa como el buró de crédito, por lo que ahora únicamente se pide a los trabajadores que sean derechohabientes, tengan seis meses de antigüedad en su empleo y no tengan aún una vivienda. </w:t>
      </w:r>
    </w:p>
    <w:p w14:paraId="24DC026C" w14:textId="77777777" w:rsidR="00534A6E" w:rsidRPr="00534A6E" w:rsidRDefault="00534A6E" w:rsidP="00534A6E">
      <w:pPr>
        <w:jc w:val="both"/>
        <w:rPr>
          <w:rFonts w:ascii="Arial" w:hAnsi="Arial" w:cs="Arial"/>
          <w:lang w:val="es-MX"/>
        </w:rPr>
      </w:pPr>
    </w:p>
    <w:p w14:paraId="27559CDD" w14:textId="77777777" w:rsidR="00534A6E" w:rsidRPr="00534A6E" w:rsidRDefault="00534A6E" w:rsidP="00534A6E">
      <w:pPr>
        <w:jc w:val="both"/>
        <w:rPr>
          <w:rFonts w:ascii="Arial" w:hAnsi="Arial" w:cs="Arial"/>
          <w:lang w:val="es-MX"/>
        </w:rPr>
      </w:pPr>
      <w:r w:rsidRPr="00534A6E">
        <w:rPr>
          <w:rFonts w:ascii="Arial" w:hAnsi="Arial" w:cs="Arial"/>
          <w:lang w:val="es-MX"/>
        </w:rPr>
        <w:t xml:space="preserve">Sobre el Programa de Viviendas para el Bienestar, la secretaria de Desarrollo Agrario, Territorial y Urbano, Edna Vega Rangel, precisó que integra cuatro componentes: construcción de nueva infraestructura de ese tipo para quien gana entre uno y dos salarios mínimos; entrega de apoyos y créditos para mejoramiento </w:t>
      </w:r>
      <w:r w:rsidRPr="00534A6E">
        <w:rPr>
          <w:rFonts w:ascii="Arial" w:hAnsi="Arial" w:cs="Arial"/>
          <w:lang w:val="es-MX"/>
        </w:rPr>
        <w:lastRenderedPageBreak/>
        <w:t xml:space="preserve">de vivienda; entrega de certeza jurídica y títulos; así como liquidación de créditos impagables que existieron en el Infonavit y el Fondo de la Vivienda del Instituto de Seguridad y Servicios Sociales para los Trabajadores del Estado (Fovissste). </w:t>
      </w:r>
    </w:p>
    <w:p w14:paraId="1A6F8388" w14:textId="77777777" w:rsidR="00534A6E" w:rsidRPr="00534A6E" w:rsidRDefault="00534A6E" w:rsidP="00534A6E">
      <w:pPr>
        <w:jc w:val="both"/>
        <w:rPr>
          <w:rFonts w:ascii="Arial" w:hAnsi="Arial" w:cs="Arial"/>
          <w:lang w:val="es-MX"/>
        </w:rPr>
      </w:pPr>
    </w:p>
    <w:p w14:paraId="4315C98E" w14:textId="77777777" w:rsidR="00534A6E" w:rsidRPr="00534A6E" w:rsidRDefault="00534A6E" w:rsidP="00534A6E">
      <w:pPr>
        <w:jc w:val="both"/>
        <w:rPr>
          <w:rFonts w:ascii="Arial" w:hAnsi="Arial" w:cs="Arial"/>
          <w:lang w:val="es-MX"/>
        </w:rPr>
      </w:pPr>
      <w:r w:rsidRPr="00534A6E">
        <w:rPr>
          <w:rFonts w:ascii="Arial" w:hAnsi="Arial" w:cs="Arial"/>
          <w:lang w:val="es-MX"/>
        </w:rPr>
        <w:t xml:space="preserve">Agregó que la meta total de Quintana Roo para vivienda nueva es 76 mil 200 casas-habitación y se tienen comprometidos más de 57 mil, lo que representa más del 70 por ciento de avance y se espera rebasar la cifra de lo comprometido. </w:t>
      </w:r>
    </w:p>
    <w:p w14:paraId="35E21B90" w14:textId="77777777" w:rsidR="00534A6E" w:rsidRPr="00534A6E" w:rsidRDefault="00534A6E" w:rsidP="00534A6E">
      <w:pPr>
        <w:jc w:val="both"/>
        <w:rPr>
          <w:rFonts w:ascii="Arial" w:hAnsi="Arial" w:cs="Arial"/>
          <w:lang w:val="es-MX"/>
        </w:rPr>
      </w:pPr>
    </w:p>
    <w:p w14:paraId="3E482806" w14:textId="77777777" w:rsidR="00534A6E" w:rsidRPr="00534A6E" w:rsidRDefault="00534A6E" w:rsidP="00534A6E">
      <w:pPr>
        <w:jc w:val="both"/>
        <w:rPr>
          <w:rFonts w:ascii="Arial" w:hAnsi="Arial" w:cs="Arial"/>
          <w:lang w:val="es-MX"/>
        </w:rPr>
      </w:pPr>
      <w:r w:rsidRPr="00534A6E">
        <w:rPr>
          <w:rFonts w:ascii="Arial" w:hAnsi="Arial" w:cs="Arial"/>
          <w:lang w:val="es-MX"/>
        </w:rPr>
        <w:t xml:space="preserve">La Gobernadora destacó que hoy se cumple el sueño para muchas familias gracias a este programa que es un legado de la Presidenta de México, para dotar de moradas con todos los servicios que espera se consoliden como entornos libres de violencia donde puedan crecer sanamente. </w:t>
      </w:r>
    </w:p>
    <w:p w14:paraId="7134374F" w14:textId="77777777" w:rsidR="00534A6E" w:rsidRPr="00534A6E" w:rsidRDefault="00534A6E" w:rsidP="00534A6E">
      <w:pPr>
        <w:jc w:val="both"/>
        <w:rPr>
          <w:rFonts w:ascii="Arial" w:hAnsi="Arial" w:cs="Arial"/>
          <w:lang w:val="es-MX"/>
        </w:rPr>
      </w:pPr>
    </w:p>
    <w:p w14:paraId="77CA933D" w14:textId="7B3AB653" w:rsidR="0057555A" w:rsidRPr="00253494" w:rsidRDefault="00534A6E" w:rsidP="00534A6E">
      <w:pPr>
        <w:jc w:val="both"/>
        <w:rPr>
          <w:rFonts w:ascii="Arial" w:hAnsi="Arial" w:cs="Arial"/>
          <w:lang w:val="es-MX"/>
        </w:rPr>
      </w:pPr>
      <w:r w:rsidRPr="00534A6E">
        <w:rPr>
          <w:rFonts w:ascii="Arial" w:hAnsi="Arial" w:cs="Arial"/>
          <w:lang w:val="es-MX"/>
        </w:rPr>
        <w:t>A nombre de todos los beneficiarios, la señora Inés Elizabeth Flores Cruz agradeció el hacer posible de tener un patrimonio, ya que afirmó para la mayoría de las personas es complicado costearla después de pagar otros gastos necesarios como agua, luz, entre otros, por lo que platicó su proceso de trámite fue rápido y eficiente.</w:t>
      </w:r>
    </w:p>
    <w:p w14:paraId="6124C61E" w14:textId="77777777" w:rsidR="00CC1392" w:rsidRPr="00CC1392" w:rsidRDefault="00CC1392" w:rsidP="00CC1392">
      <w:pPr>
        <w:jc w:val="both"/>
        <w:rPr>
          <w:rFonts w:ascii="Arial" w:hAnsi="Arial" w:cs="Arial"/>
          <w:lang w:val="es-MX"/>
        </w:rPr>
      </w:pPr>
    </w:p>
    <w:p w14:paraId="3BD0EF60" w14:textId="71D5B515" w:rsidR="00B6134E" w:rsidRDefault="00CC1392" w:rsidP="00CC1392">
      <w:pPr>
        <w:jc w:val="center"/>
        <w:rPr>
          <w:rFonts w:ascii="Arial" w:hAnsi="Arial" w:cs="Arial"/>
        </w:rPr>
      </w:pPr>
      <w:r w:rsidRPr="00CC1392">
        <w:rPr>
          <w:rFonts w:ascii="Arial" w:hAnsi="Arial" w:cs="Arial"/>
        </w:rPr>
        <w:t>******</w:t>
      </w:r>
      <w:r>
        <w:rPr>
          <w:rFonts w:ascii="Arial" w:hAnsi="Arial" w:cs="Arial"/>
        </w:rPr>
        <w:t>******</w:t>
      </w:r>
    </w:p>
    <w:p w14:paraId="7FB5A673" w14:textId="70F140D7" w:rsidR="00122E9E" w:rsidRPr="00253494" w:rsidRDefault="00253494" w:rsidP="00253494">
      <w:pPr>
        <w:jc w:val="center"/>
        <w:rPr>
          <w:rFonts w:ascii="Arial" w:hAnsi="Arial" w:cs="Arial"/>
          <w:b/>
          <w:bCs/>
          <w:lang w:val="es-MX"/>
        </w:rPr>
      </w:pPr>
      <w:r w:rsidRPr="00253494">
        <w:rPr>
          <w:rFonts w:ascii="Arial" w:hAnsi="Arial" w:cs="Arial"/>
          <w:b/>
          <w:bCs/>
          <w:lang w:val="es-MX"/>
        </w:rPr>
        <w:t>COMPLEMENTO INFORMATIVO</w:t>
      </w:r>
    </w:p>
    <w:p w14:paraId="3B39382B" w14:textId="77777777" w:rsidR="00253494" w:rsidRDefault="00253494" w:rsidP="00122E9E">
      <w:pPr>
        <w:jc w:val="both"/>
        <w:rPr>
          <w:rFonts w:ascii="Arial" w:hAnsi="Arial" w:cs="Arial"/>
          <w:lang w:val="es-MX"/>
        </w:rPr>
      </w:pPr>
    </w:p>
    <w:p w14:paraId="563CA3E1" w14:textId="74A34FC6" w:rsidR="00253494" w:rsidRPr="00253494" w:rsidRDefault="00253494" w:rsidP="00122E9E">
      <w:pPr>
        <w:jc w:val="both"/>
        <w:rPr>
          <w:rFonts w:ascii="Arial" w:hAnsi="Arial" w:cs="Arial"/>
          <w:b/>
          <w:bCs/>
          <w:lang w:val="es-MX"/>
        </w:rPr>
      </w:pPr>
      <w:r w:rsidRPr="00253494">
        <w:rPr>
          <w:rFonts w:ascii="Arial" w:hAnsi="Arial" w:cs="Arial"/>
          <w:b/>
          <w:bCs/>
          <w:lang w:val="es-MX"/>
        </w:rPr>
        <w:t xml:space="preserve">NUMERALIAS: </w:t>
      </w:r>
    </w:p>
    <w:p w14:paraId="63703D94" w14:textId="77777777" w:rsidR="00253494" w:rsidRDefault="00253494" w:rsidP="00122E9E">
      <w:pPr>
        <w:jc w:val="both"/>
        <w:rPr>
          <w:rFonts w:ascii="Arial" w:hAnsi="Arial" w:cs="Arial"/>
          <w:lang w:val="es-MX"/>
        </w:rPr>
      </w:pPr>
    </w:p>
    <w:p w14:paraId="1D9D55A5" w14:textId="5527CAFF" w:rsidR="00253494" w:rsidRDefault="00253494" w:rsidP="00122E9E">
      <w:pPr>
        <w:jc w:val="both"/>
        <w:rPr>
          <w:rFonts w:ascii="Arial" w:hAnsi="Arial" w:cs="Arial"/>
          <w:lang w:val="es-MX"/>
        </w:rPr>
      </w:pPr>
      <w:r>
        <w:rPr>
          <w:rFonts w:ascii="Arial" w:hAnsi="Arial" w:cs="Arial"/>
          <w:lang w:val="es-MX"/>
        </w:rPr>
        <w:t xml:space="preserve">Datos del Infonavit a nivel nacional: </w:t>
      </w:r>
    </w:p>
    <w:p w14:paraId="76ABCC41" w14:textId="79C2F118" w:rsidR="00253494" w:rsidRDefault="00253494" w:rsidP="00122E9E">
      <w:pPr>
        <w:jc w:val="both"/>
        <w:rPr>
          <w:rFonts w:ascii="Arial" w:hAnsi="Arial" w:cs="Arial"/>
          <w:lang w:val="es-MX"/>
        </w:rPr>
      </w:pPr>
      <w:r w:rsidRPr="00253494">
        <w:rPr>
          <w:rFonts w:ascii="Arial" w:hAnsi="Arial" w:cs="Arial"/>
          <w:b/>
          <w:bCs/>
          <w:lang w:val="es-MX"/>
        </w:rPr>
        <w:t>1 millón 200</w:t>
      </w:r>
      <w:r>
        <w:rPr>
          <w:rFonts w:ascii="Arial" w:hAnsi="Arial" w:cs="Arial"/>
          <w:lang w:val="es-MX"/>
        </w:rPr>
        <w:t xml:space="preserve"> viviendas de la meta nacional pertenecen a la institución </w:t>
      </w:r>
    </w:p>
    <w:p w14:paraId="6EE6943F" w14:textId="156B75B3" w:rsidR="00253494" w:rsidRDefault="00253494" w:rsidP="00122E9E">
      <w:pPr>
        <w:jc w:val="both"/>
        <w:rPr>
          <w:rFonts w:ascii="Arial" w:hAnsi="Arial" w:cs="Arial"/>
          <w:lang w:val="es-MX"/>
        </w:rPr>
      </w:pPr>
      <w:r w:rsidRPr="00253494">
        <w:rPr>
          <w:rFonts w:ascii="Arial" w:hAnsi="Arial" w:cs="Arial"/>
          <w:b/>
          <w:bCs/>
          <w:lang w:val="es-MX"/>
        </w:rPr>
        <w:t>437</w:t>
      </w:r>
      <w:r>
        <w:rPr>
          <w:rFonts w:ascii="Arial" w:hAnsi="Arial" w:cs="Arial"/>
          <w:lang w:val="es-MX"/>
        </w:rPr>
        <w:t xml:space="preserve"> conjuntos habitacionales aprobados en 31 estados del país </w:t>
      </w:r>
    </w:p>
    <w:p w14:paraId="032966F8" w14:textId="255CF439" w:rsidR="00253494" w:rsidRDefault="00253494" w:rsidP="00122E9E">
      <w:pPr>
        <w:jc w:val="both"/>
        <w:rPr>
          <w:rFonts w:ascii="Arial" w:hAnsi="Arial" w:cs="Arial"/>
          <w:lang w:val="es-MX"/>
        </w:rPr>
      </w:pPr>
      <w:r w:rsidRPr="00253494">
        <w:rPr>
          <w:rFonts w:ascii="Arial" w:hAnsi="Arial" w:cs="Arial"/>
          <w:b/>
          <w:bCs/>
          <w:lang w:val="es-MX"/>
        </w:rPr>
        <w:t>200</w:t>
      </w:r>
      <w:r>
        <w:rPr>
          <w:rFonts w:ascii="Arial" w:hAnsi="Arial" w:cs="Arial"/>
          <w:lang w:val="es-MX"/>
        </w:rPr>
        <w:t xml:space="preserve"> mil viviendas ya están en obra </w:t>
      </w:r>
    </w:p>
    <w:p w14:paraId="1C60FF44" w14:textId="32317706" w:rsidR="00253494" w:rsidRDefault="00253494" w:rsidP="00122E9E">
      <w:pPr>
        <w:jc w:val="both"/>
        <w:rPr>
          <w:rFonts w:ascii="Arial" w:hAnsi="Arial" w:cs="Arial"/>
          <w:lang w:val="es-MX"/>
        </w:rPr>
      </w:pPr>
      <w:r w:rsidRPr="00253494">
        <w:rPr>
          <w:rFonts w:ascii="Arial" w:hAnsi="Arial" w:cs="Arial"/>
          <w:b/>
          <w:bCs/>
          <w:lang w:val="es-MX"/>
        </w:rPr>
        <w:t>28 mil 600</w:t>
      </w:r>
      <w:r>
        <w:rPr>
          <w:rFonts w:ascii="Arial" w:hAnsi="Arial" w:cs="Arial"/>
          <w:lang w:val="es-MX"/>
        </w:rPr>
        <w:t xml:space="preserve"> viviendas colocadas a la fecha </w:t>
      </w:r>
    </w:p>
    <w:p w14:paraId="0F698C77" w14:textId="40D7AC69" w:rsidR="00253494" w:rsidRDefault="00253494" w:rsidP="00122E9E">
      <w:pPr>
        <w:jc w:val="both"/>
        <w:rPr>
          <w:rFonts w:ascii="Arial" w:hAnsi="Arial" w:cs="Arial"/>
          <w:lang w:val="es-MX"/>
        </w:rPr>
      </w:pPr>
      <w:r w:rsidRPr="00253494">
        <w:rPr>
          <w:rFonts w:ascii="Arial" w:hAnsi="Arial" w:cs="Arial"/>
          <w:b/>
          <w:bCs/>
          <w:lang w:val="es-MX"/>
        </w:rPr>
        <w:t>65</w:t>
      </w:r>
      <w:r>
        <w:rPr>
          <w:rFonts w:ascii="Arial" w:hAnsi="Arial" w:cs="Arial"/>
          <w:lang w:val="es-MX"/>
        </w:rPr>
        <w:t xml:space="preserve"> desarrollos que se están entregando actualmente </w:t>
      </w:r>
    </w:p>
    <w:p w14:paraId="300739F3" w14:textId="7CE2CE59" w:rsidR="00253494" w:rsidRDefault="00253494" w:rsidP="00122E9E">
      <w:pPr>
        <w:jc w:val="both"/>
        <w:rPr>
          <w:rFonts w:ascii="Arial" w:hAnsi="Arial" w:cs="Arial"/>
          <w:lang w:val="es-MX"/>
        </w:rPr>
      </w:pPr>
      <w:r w:rsidRPr="00253494">
        <w:rPr>
          <w:rFonts w:ascii="Arial" w:hAnsi="Arial" w:cs="Arial"/>
          <w:b/>
          <w:bCs/>
          <w:lang w:val="es-MX"/>
        </w:rPr>
        <w:t>36</w:t>
      </w:r>
      <w:r>
        <w:rPr>
          <w:rFonts w:ascii="Arial" w:hAnsi="Arial" w:cs="Arial"/>
          <w:lang w:val="es-MX"/>
        </w:rPr>
        <w:t xml:space="preserve"> desarrollos ya vendidos al cien por ciento </w:t>
      </w:r>
    </w:p>
    <w:p w14:paraId="758AB04F" w14:textId="77777777" w:rsidR="005F1076" w:rsidRDefault="005F1076" w:rsidP="00122E9E">
      <w:pPr>
        <w:jc w:val="both"/>
        <w:rPr>
          <w:rFonts w:ascii="Arial" w:hAnsi="Arial" w:cs="Arial"/>
          <w:lang w:val="es-MX"/>
        </w:rPr>
      </w:pPr>
    </w:p>
    <w:p w14:paraId="20F2BBE9" w14:textId="06FCDCA6" w:rsidR="005F1076" w:rsidRDefault="005F1076" w:rsidP="00122E9E">
      <w:pPr>
        <w:jc w:val="both"/>
        <w:rPr>
          <w:rFonts w:ascii="Arial" w:hAnsi="Arial" w:cs="Arial"/>
          <w:lang w:val="es-MX"/>
        </w:rPr>
      </w:pPr>
      <w:r>
        <w:rPr>
          <w:rFonts w:ascii="Arial" w:hAnsi="Arial" w:cs="Arial"/>
          <w:lang w:val="es-MX"/>
        </w:rPr>
        <w:t xml:space="preserve">Datos de Infonavit para Quintana Roo: </w:t>
      </w:r>
    </w:p>
    <w:p w14:paraId="4909D813" w14:textId="524895A3" w:rsidR="00585DD9" w:rsidRDefault="00585DD9" w:rsidP="00122E9E">
      <w:pPr>
        <w:jc w:val="both"/>
        <w:rPr>
          <w:rFonts w:ascii="Arial" w:hAnsi="Arial" w:cs="Arial"/>
          <w:lang w:val="es-MX"/>
        </w:rPr>
      </w:pPr>
      <w:r w:rsidRPr="00585DD9">
        <w:rPr>
          <w:rFonts w:ascii="Arial" w:hAnsi="Arial" w:cs="Arial"/>
          <w:b/>
          <w:bCs/>
          <w:lang w:val="es-MX"/>
        </w:rPr>
        <w:t>62 mil</w:t>
      </w:r>
      <w:r>
        <w:rPr>
          <w:rFonts w:ascii="Arial" w:hAnsi="Arial" w:cs="Arial"/>
          <w:lang w:val="es-MX"/>
        </w:rPr>
        <w:t xml:space="preserve"> viviendas en total </w:t>
      </w:r>
    </w:p>
    <w:p w14:paraId="2CA8AFF7" w14:textId="7214169F" w:rsidR="005F1076" w:rsidRDefault="005F1076" w:rsidP="00122E9E">
      <w:pPr>
        <w:jc w:val="both"/>
        <w:rPr>
          <w:rFonts w:ascii="Arial" w:hAnsi="Arial" w:cs="Arial"/>
          <w:lang w:val="es-MX"/>
        </w:rPr>
      </w:pPr>
      <w:r w:rsidRPr="005F1076">
        <w:rPr>
          <w:rFonts w:ascii="Arial" w:hAnsi="Arial" w:cs="Arial"/>
          <w:b/>
          <w:bCs/>
          <w:lang w:val="es-MX"/>
        </w:rPr>
        <w:t>44 mil 200</w:t>
      </w:r>
      <w:r>
        <w:rPr>
          <w:rFonts w:ascii="Arial" w:hAnsi="Arial" w:cs="Arial"/>
          <w:lang w:val="es-MX"/>
        </w:rPr>
        <w:t xml:space="preserve"> mil viviendas autorizadas y en obra</w:t>
      </w:r>
      <w:r w:rsidR="00585DD9">
        <w:rPr>
          <w:rFonts w:ascii="Arial" w:hAnsi="Arial" w:cs="Arial"/>
          <w:lang w:val="es-MX"/>
        </w:rPr>
        <w:t xml:space="preserve"> de 14 proyectos</w:t>
      </w:r>
      <w:r>
        <w:rPr>
          <w:rFonts w:ascii="Arial" w:hAnsi="Arial" w:cs="Arial"/>
          <w:lang w:val="es-MX"/>
        </w:rPr>
        <w:t xml:space="preserve"> (95 por ciento de la meta total del sexenio) </w:t>
      </w:r>
    </w:p>
    <w:p w14:paraId="64917C8E" w14:textId="38EAF0F3" w:rsidR="005F1076" w:rsidRDefault="00585DD9" w:rsidP="00122E9E">
      <w:pPr>
        <w:jc w:val="both"/>
        <w:rPr>
          <w:rFonts w:ascii="Arial" w:hAnsi="Arial" w:cs="Arial"/>
          <w:b/>
          <w:bCs/>
          <w:lang w:val="es-MX"/>
        </w:rPr>
      </w:pPr>
      <w:r>
        <w:rPr>
          <w:rFonts w:ascii="Arial" w:hAnsi="Arial" w:cs="Arial"/>
          <w:b/>
          <w:bCs/>
          <w:lang w:val="es-MX"/>
        </w:rPr>
        <w:t xml:space="preserve">40 mil 800 </w:t>
      </w:r>
      <w:r w:rsidRPr="00585DD9">
        <w:rPr>
          <w:rFonts w:ascii="Arial" w:hAnsi="Arial" w:cs="Arial"/>
          <w:lang w:val="es-MX"/>
        </w:rPr>
        <w:t>millones de pesos de inversión en total</w:t>
      </w:r>
      <w:r>
        <w:rPr>
          <w:rFonts w:ascii="Arial" w:hAnsi="Arial" w:cs="Arial"/>
          <w:b/>
          <w:bCs/>
          <w:lang w:val="es-MX"/>
        </w:rPr>
        <w:t xml:space="preserve"> </w:t>
      </w:r>
    </w:p>
    <w:p w14:paraId="076C5FD7" w14:textId="55876103" w:rsidR="00585DD9" w:rsidRDefault="00585DD9" w:rsidP="00122E9E">
      <w:pPr>
        <w:jc w:val="both"/>
        <w:rPr>
          <w:rFonts w:ascii="Arial" w:hAnsi="Arial" w:cs="Arial"/>
          <w:lang w:val="es-MX"/>
        </w:rPr>
      </w:pPr>
      <w:r>
        <w:rPr>
          <w:rFonts w:ascii="Arial" w:hAnsi="Arial" w:cs="Arial"/>
          <w:b/>
          <w:bCs/>
          <w:lang w:val="es-MX"/>
        </w:rPr>
        <w:t xml:space="preserve">40 mil </w:t>
      </w:r>
      <w:r w:rsidRPr="00585DD9">
        <w:rPr>
          <w:rFonts w:ascii="Arial" w:hAnsi="Arial" w:cs="Arial"/>
          <w:lang w:val="es-MX"/>
        </w:rPr>
        <w:t xml:space="preserve">casas correspondiente a Benito Juárez </w:t>
      </w:r>
    </w:p>
    <w:p w14:paraId="32FB82CC" w14:textId="77777777" w:rsidR="005F1076" w:rsidRDefault="005F1076" w:rsidP="00122E9E">
      <w:pPr>
        <w:jc w:val="both"/>
        <w:rPr>
          <w:rFonts w:ascii="Arial" w:hAnsi="Arial" w:cs="Arial"/>
          <w:lang w:val="es-MX"/>
        </w:rPr>
      </w:pPr>
    </w:p>
    <w:p w14:paraId="224DA0C8" w14:textId="2A8F14BC" w:rsidR="00585DD9" w:rsidRDefault="00585DD9" w:rsidP="00122E9E">
      <w:pPr>
        <w:jc w:val="both"/>
        <w:rPr>
          <w:rFonts w:ascii="Arial" w:hAnsi="Arial" w:cs="Arial"/>
          <w:lang w:val="es-MX"/>
        </w:rPr>
      </w:pPr>
      <w:r>
        <w:rPr>
          <w:rFonts w:ascii="Arial" w:hAnsi="Arial" w:cs="Arial"/>
          <w:lang w:val="es-MX"/>
        </w:rPr>
        <w:t xml:space="preserve">Datos de SEDATU: </w:t>
      </w:r>
    </w:p>
    <w:p w14:paraId="1C9D125C" w14:textId="3EFB3E67" w:rsidR="00585DD9" w:rsidRPr="00122E9E" w:rsidRDefault="00585DD9" w:rsidP="00122E9E">
      <w:pPr>
        <w:jc w:val="both"/>
        <w:rPr>
          <w:rFonts w:ascii="Arial" w:hAnsi="Arial" w:cs="Arial"/>
          <w:lang w:val="es-MX"/>
        </w:rPr>
      </w:pPr>
      <w:r w:rsidRPr="00585DD9">
        <w:rPr>
          <w:rFonts w:ascii="Arial" w:hAnsi="Arial" w:cs="Arial"/>
          <w:b/>
          <w:bCs/>
          <w:lang w:val="es-MX"/>
        </w:rPr>
        <w:t>5.1</w:t>
      </w:r>
      <w:r>
        <w:rPr>
          <w:rFonts w:ascii="Arial" w:hAnsi="Arial" w:cs="Arial"/>
          <w:lang w:val="es-MX"/>
        </w:rPr>
        <w:t xml:space="preserve"> millones de mexicanos beneficiados con liquidación de créditos impagables</w:t>
      </w:r>
    </w:p>
    <w:sectPr w:rsidR="00585DD9" w:rsidRPr="00122E9E">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B4E0B" w14:textId="77777777" w:rsidR="004D1579" w:rsidRDefault="004D1579">
      <w:r>
        <w:separator/>
      </w:r>
    </w:p>
  </w:endnote>
  <w:endnote w:type="continuationSeparator" w:id="0">
    <w:p w14:paraId="0D6485B6" w14:textId="77777777" w:rsidR="004D1579" w:rsidRDefault="004D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6B0A" w14:textId="77777777" w:rsidR="00534A6E" w:rsidRDefault="00534A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EB0836">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EDECC" w14:textId="77777777" w:rsidR="00534A6E" w:rsidRDefault="00534A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4DBB2" w14:textId="77777777" w:rsidR="004D1579" w:rsidRDefault="004D1579">
      <w:r>
        <w:separator/>
      </w:r>
    </w:p>
  </w:footnote>
  <w:footnote w:type="continuationSeparator" w:id="0">
    <w:p w14:paraId="2176114C" w14:textId="77777777" w:rsidR="004D1579" w:rsidRDefault="004D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3DC6" w14:textId="77777777" w:rsidR="00534A6E" w:rsidRDefault="00534A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EB0836">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18E036F4" w:rsidR="00E80D37" w:rsidRDefault="00EB0836">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5B1C15">
                            <w:rPr>
                              <w:rFonts w:cstheme="minorHAnsi"/>
                              <w:b/>
                              <w:bCs/>
                              <w:lang w:val="es-ES"/>
                            </w:rPr>
                            <w:t>25</w:t>
                          </w:r>
                          <w:r w:rsidR="00534A6E">
                            <w:rPr>
                              <w:rFonts w:cstheme="minorHAnsi"/>
                              <w:b/>
                              <w:bCs/>
                              <w:lang w:val="es-ES"/>
                            </w:rPr>
                            <w:t>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18E036F4" w:rsidR="00E80D37" w:rsidRDefault="00EB0836">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5B1C15">
                      <w:rPr>
                        <w:rFonts w:cstheme="minorHAnsi"/>
                        <w:b/>
                        <w:bCs/>
                        <w:lang w:val="es-ES"/>
                      </w:rPr>
                      <w:t>25</w:t>
                    </w:r>
                    <w:r w:rsidR="00534A6E">
                      <w:rPr>
                        <w:rFonts w:cstheme="minorHAnsi"/>
                        <w:b/>
                        <w:bCs/>
                        <w:lang w:val="es-ES"/>
                      </w:rPr>
                      <w:t>11</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E0E5" w14:textId="77777777" w:rsidR="00534A6E" w:rsidRDefault="00534A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784"/>
    <w:multiLevelType w:val="hybridMultilevel"/>
    <w:tmpl w:val="1E226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87BF9"/>
    <w:multiLevelType w:val="hybridMultilevel"/>
    <w:tmpl w:val="EC8075A4"/>
    <w:lvl w:ilvl="0" w:tplc="576C278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E9447F"/>
    <w:multiLevelType w:val="hybridMultilevel"/>
    <w:tmpl w:val="2258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73D59"/>
    <w:multiLevelType w:val="hybridMultilevel"/>
    <w:tmpl w:val="3F0655D0"/>
    <w:lvl w:ilvl="0" w:tplc="6A7CA3E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1"/>
  </w:num>
  <w:num w:numId="2" w16cid:durableId="292445198">
    <w:abstractNumId w:val="7"/>
  </w:num>
  <w:num w:numId="3" w16cid:durableId="426846229">
    <w:abstractNumId w:val="12"/>
  </w:num>
  <w:num w:numId="4" w16cid:durableId="82141875">
    <w:abstractNumId w:val="6"/>
  </w:num>
  <w:num w:numId="5" w16cid:durableId="1630281003">
    <w:abstractNumId w:val="5"/>
  </w:num>
  <w:num w:numId="6" w16cid:durableId="150485768">
    <w:abstractNumId w:val="10"/>
  </w:num>
  <w:num w:numId="7" w16cid:durableId="345254133">
    <w:abstractNumId w:val="13"/>
  </w:num>
  <w:num w:numId="8" w16cid:durableId="1599173036">
    <w:abstractNumId w:val="4"/>
  </w:num>
  <w:num w:numId="9" w16cid:durableId="1068576282">
    <w:abstractNumId w:val="9"/>
  </w:num>
  <w:num w:numId="10" w16cid:durableId="720397381">
    <w:abstractNumId w:val="2"/>
  </w:num>
  <w:num w:numId="11" w16cid:durableId="1615943146">
    <w:abstractNumId w:val="8"/>
  </w:num>
  <w:num w:numId="12" w16cid:durableId="895316702">
    <w:abstractNumId w:val="0"/>
  </w:num>
  <w:num w:numId="13" w16cid:durableId="1103572061">
    <w:abstractNumId w:val="3"/>
  </w:num>
  <w:num w:numId="14" w16cid:durableId="9218379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2134"/>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2E9E"/>
    <w:rsid w:val="001251F8"/>
    <w:rsid w:val="00131F2A"/>
    <w:rsid w:val="0013537D"/>
    <w:rsid w:val="0014199E"/>
    <w:rsid w:val="00142257"/>
    <w:rsid w:val="0014645A"/>
    <w:rsid w:val="00146A54"/>
    <w:rsid w:val="001526F9"/>
    <w:rsid w:val="00176828"/>
    <w:rsid w:val="001771CE"/>
    <w:rsid w:val="0018681A"/>
    <w:rsid w:val="001C2C3D"/>
    <w:rsid w:val="001C3979"/>
    <w:rsid w:val="001C63F7"/>
    <w:rsid w:val="001D1340"/>
    <w:rsid w:val="001D2F3F"/>
    <w:rsid w:val="001D54D9"/>
    <w:rsid w:val="001D5AD2"/>
    <w:rsid w:val="001E4054"/>
    <w:rsid w:val="001E66EB"/>
    <w:rsid w:val="001F30CC"/>
    <w:rsid w:val="001F4C6C"/>
    <w:rsid w:val="0020096A"/>
    <w:rsid w:val="002041D3"/>
    <w:rsid w:val="002048F8"/>
    <w:rsid w:val="00207315"/>
    <w:rsid w:val="00211C24"/>
    <w:rsid w:val="0021539E"/>
    <w:rsid w:val="002169CE"/>
    <w:rsid w:val="00217B49"/>
    <w:rsid w:val="00217D8C"/>
    <w:rsid w:val="00235A1B"/>
    <w:rsid w:val="0024391E"/>
    <w:rsid w:val="00246CB1"/>
    <w:rsid w:val="00253494"/>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56499"/>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74819"/>
    <w:rsid w:val="004802F8"/>
    <w:rsid w:val="00485C06"/>
    <w:rsid w:val="00496F14"/>
    <w:rsid w:val="004A519D"/>
    <w:rsid w:val="004D1579"/>
    <w:rsid w:val="004D6C77"/>
    <w:rsid w:val="004E73E5"/>
    <w:rsid w:val="00500033"/>
    <w:rsid w:val="00500F50"/>
    <w:rsid w:val="00507347"/>
    <w:rsid w:val="00512C37"/>
    <w:rsid w:val="00514D60"/>
    <w:rsid w:val="00521F84"/>
    <w:rsid w:val="00534A6E"/>
    <w:rsid w:val="00555A73"/>
    <w:rsid w:val="0055652D"/>
    <w:rsid w:val="005577C6"/>
    <w:rsid w:val="00562395"/>
    <w:rsid w:val="00571915"/>
    <w:rsid w:val="0057555A"/>
    <w:rsid w:val="00581BC9"/>
    <w:rsid w:val="00585DD9"/>
    <w:rsid w:val="00590D75"/>
    <w:rsid w:val="00594818"/>
    <w:rsid w:val="00597F67"/>
    <w:rsid w:val="005A7793"/>
    <w:rsid w:val="005B0196"/>
    <w:rsid w:val="005B1C15"/>
    <w:rsid w:val="005B47AE"/>
    <w:rsid w:val="005B49A0"/>
    <w:rsid w:val="005B58D7"/>
    <w:rsid w:val="005C454D"/>
    <w:rsid w:val="005D0C13"/>
    <w:rsid w:val="005D21B1"/>
    <w:rsid w:val="005D22F6"/>
    <w:rsid w:val="005F0CDA"/>
    <w:rsid w:val="005F1076"/>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078F"/>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2747"/>
    <w:rsid w:val="009767C1"/>
    <w:rsid w:val="009952F7"/>
    <w:rsid w:val="009A085F"/>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A50E0"/>
    <w:rsid w:val="00BB0A1C"/>
    <w:rsid w:val="00BB1D8E"/>
    <w:rsid w:val="00BC1AE2"/>
    <w:rsid w:val="00BC561B"/>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13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27A32"/>
    <w:rsid w:val="00E37F6F"/>
    <w:rsid w:val="00E50A2D"/>
    <w:rsid w:val="00E51992"/>
    <w:rsid w:val="00E57235"/>
    <w:rsid w:val="00E57A72"/>
    <w:rsid w:val="00E601A1"/>
    <w:rsid w:val="00E6094B"/>
    <w:rsid w:val="00E642A5"/>
    <w:rsid w:val="00E65D75"/>
    <w:rsid w:val="00E80D37"/>
    <w:rsid w:val="00E877E9"/>
    <w:rsid w:val="00E90C7C"/>
    <w:rsid w:val="00E923F5"/>
    <w:rsid w:val="00E9540E"/>
    <w:rsid w:val="00EA339E"/>
    <w:rsid w:val="00EB0836"/>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1EA8"/>
    <w:rsid w:val="00FC39B2"/>
    <w:rsid w:val="00FC6BCB"/>
    <w:rsid w:val="00FD4B0F"/>
    <w:rsid w:val="00FE0138"/>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653</Words>
  <Characters>3595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13</cp:revision>
  <dcterms:created xsi:type="dcterms:W3CDTF">2026-06-17T02:28:00Z</dcterms:created>
  <dcterms:modified xsi:type="dcterms:W3CDTF">2026-07-19T02:01:00Z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